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67" w:rsidRDefault="00DF4454">
      <w:pPr>
        <w:rPr>
          <w:b/>
        </w:rPr>
      </w:pPr>
      <w:r>
        <w:rPr>
          <w:b/>
          <w:noProof/>
          <w:lang w:eastAsia="fi-FI"/>
        </w:rPr>
        <w:drawing>
          <wp:inline distT="0" distB="0" distL="0" distR="0">
            <wp:extent cx="1672542" cy="315760"/>
            <wp:effectExtent l="0" t="0" r="4445" b="8255"/>
            <wp:docPr id="1" name="Kuva 1" descr="Y:\LOGO;KIRJEPOHJA Diapohja\Ikainstituutti_logot\jpg (sahkoinen)\suomi_va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OGO;KIRJEPOHJA Diapohja\Ikainstituutti_logot\jpg (sahkoinen)\suomi_va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62" cy="32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565" w:rsidRDefault="000E4565">
      <w:pPr>
        <w:rPr>
          <w:b/>
          <w:sz w:val="28"/>
          <w:szCs w:val="28"/>
        </w:rPr>
      </w:pPr>
    </w:p>
    <w:p w:rsidR="00DF4454" w:rsidRDefault="00DF445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0E4565">
        <w:rPr>
          <w:b/>
          <w:sz w:val="28"/>
          <w:szCs w:val="28"/>
        </w:rPr>
        <w:t>Vihreä vanhuus</w:t>
      </w:r>
      <w:r w:rsidRPr="000E456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64458" w:rsidRDefault="00964458" w:rsidP="00D41340">
      <w:pPr>
        <w:jc w:val="both"/>
      </w:pPr>
      <w:r>
        <w:t xml:space="preserve">Vihreyteen liitetään nuoruus, kehitys ja kestävyys. Vanhuus </w:t>
      </w:r>
      <w:r w:rsidR="00E60443">
        <w:t xml:space="preserve">puolestaan </w:t>
      </w:r>
      <w:r>
        <w:t>luo mielikuvia laskevasta auringosta,</w:t>
      </w:r>
      <w:r w:rsidR="0020607A">
        <w:t xml:space="preserve"> hidastumisesta ja hauraudesta. </w:t>
      </w:r>
      <w:r w:rsidR="009B0C9D">
        <w:t xml:space="preserve"> Vanhuutta koskeva</w:t>
      </w:r>
      <w:r w:rsidR="00E60443">
        <w:t xml:space="preserve"> keskustelukin </w:t>
      </w:r>
      <w:r w:rsidR="009B0C9D">
        <w:t>vahvistaa kielteisiä mielikuvia:</w:t>
      </w:r>
      <w:r w:rsidR="00A9550E">
        <w:t xml:space="preserve"> vuodesta toiseen </w:t>
      </w:r>
      <w:r w:rsidR="009B0C9D">
        <w:t>puhutaan taloudellisesta taakasta</w:t>
      </w:r>
      <w:r w:rsidR="00525AE6">
        <w:t xml:space="preserve">, jonka </w:t>
      </w:r>
      <w:r w:rsidR="00A9550E">
        <w:t xml:space="preserve">ikääntyvä väestö yhteiskunnalle tuottaa. </w:t>
      </w:r>
      <w:r w:rsidR="001933CD">
        <w:t xml:space="preserve"> </w:t>
      </w:r>
      <w:r w:rsidR="00703ED1">
        <w:t xml:space="preserve">Vihervuoden 2016 yksi teemoista on kestävä viherrakentaminen. </w:t>
      </w:r>
      <w:r w:rsidR="001933CD">
        <w:t xml:space="preserve">Löytyisikö vihreydestä kestävyyttä </w:t>
      </w:r>
      <w:r w:rsidR="00E60443">
        <w:t xml:space="preserve">myös </w:t>
      </w:r>
      <w:r w:rsidR="001933CD">
        <w:t>vanhuuteen?</w:t>
      </w:r>
    </w:p>
    <w:p w:rsidR="001933CD" w:rsidRDefault="001627D8" w:rsidP="00D41340">
      <w:pPr>
        <w:jc w:val="both"/>
      </w:pPr>
      <w:r>
        <w:t>Ympäri</w:t>
      </w:r>
      <w:r w:rsidR="00B804D9">
        <w:t xml:space="preserve">stö vaikuttaa </w:t>
      </w:r>
      <w:r>
        <w:t>hyvinvointiimme</w:t>
      </w:r>
      <w:r w:rsidR="00703ED1">
        <w:t xml:space="preserve">. </w:t>
      </w:r>
      <w:r w:rsidR="003E5DC8">
        <w:t xml:space="preserve"> Luomme käsitystä itsestämme ja rakennamme identiteettiämme ympäristömme avulla. </w:t>
      </w:r>
      <w:r w:rsidR="00AD343F">
        <w:t xml:space="preserve"> Ympäristöön peilaten</w:t>
      </w:r>
      <w:r w:rsidR="00703ED1">
        <w:t xml:space="preserve"> arviomme </w:t>
      </w:r>
      <w:r w:rsidR="004E7792">
        <w:t>o</w:t>
      </w:r>
      <w:r w:rsidR="00703ED1">
        <w:t>lemmeko osaavia</w:t>
      </w:r>
      <w:r w:rsidR="00AD343F">
        <w:t>,</w:t>
      </w:r>
      <w:r w:rsidR="00703ED1">
        <w:t xml:space="preserve"> onnistuvia ja kuulummeko joukkoon vai </w:t>
      </w:r>
      <w:r w:rsidR="004E7792">
        <w:t>olemmeko taidottomia</w:t>
      </w:r>
      <w:r w:rsidR="00703ED1">
        <w:t xml:space="preserve">, epäonnistuvia ja ulkopuolisia. </w:t>
      </w:r>
      <w:r w:rsidR="003E5DC8">
        <w:t xml:space="preserve">Mitä vähemmän meillä </w:t>
      </w:r>
      <w:r w:rsidR="009B0C9D">
        <w:t xml:space="preserve">on </w:t>
      </w:r>
      <w:r w:rsidR="003E5DC8">
        <w:t xml:space="preserve">voimavaroja, sitä enemmän </w:t>
      </w:r>
      <w:r w:rsidR="00AD343F">
        <w:t xml:space="preserve">olemme </w:t>
      </w:r>
      <w:r w:rsidR="00B804D9">
        <w:t>ympäristömme armoilla</w:t>
      </w:r>
      <w:r w:rsidR="00525AE6">
        <w:t>,</w:t>
      </w:r>
      <w:r w:rsidR="00B65EAB">
        <w:t xml:space="preserve"> mutta toisaalta</w:t>
      </w:r>
      <w:r w:rsidR="004E7792">
        <w:t xml:space="preserve"> </w:t>
      </w:r>
      <w:r w:rsidR="00F637E2">
        <w:t xml:space="preserve">silloin </w:t>
      </w:r>
      <w:r w:rsidR="004E7792">
        <w:t xml:space="preserve">toimintakykyä </w:t>
      </w:r>
      <w:r w:rsidR="005D3ABF">
        <w:t xml:space="preserve">ja identiteettiä </w:t>
      </w:r>
      <w:r w:rsidR="004E7792">
        <w:t xml:space="preserve">voidaan </w:t>
      </w:r>
      <w:r w:rsidR="0020607A">
        <w:t xml:space="preserve">myös </w:t>
      </w:r>
      <w:r w:rsidR="004E7792">
        <w:t xml:space="preserve">tukea ympäristön avulla. </w:t>
      </w:r>
    </w:p>
    <w:p w:rsidR="004E7792" w:rsidRDefault="004E7792" w:rsidP="00D41340">
      <w:pPr>
        <w:jc w:val="both"/>
      </w:pPr>
      <w:r>
        <w:t>Vanhenemisen myötä aistitoiminn</w:t>
      </w:r>
      <w:r w:rsidR="00C17E91">
        <w:t xml:space="preserve">ot hidastuvat, </w:t>
      </w:r>
      <w:r>
        <w:t xml:space="preserve">toimintakyky </w:t>
      </w:r>
      <w:r w:rsidR="0020607A">
        <w:t xml:space="preserve">heikkenee </w:t>
      </w:r>
      <w:r w:rsidR="00C17E91">
        <w:t xml:space="preserve">ja herkkyys stressille </w:t>
      </w:r>
      <w:r w:rsidR="00B804D9">
        <w:t>kasvaa</w:t>
      </w:r>
      <w:r w:rsidR="00C17E91">
        <w:t xml:space="preserve">. Keskittyminen </w:t>
      </w:r>
      <w:r w:rsidR="00E166CF">
        <w:t>vaikeutuu</w:t>
      </w:r>
      <w:r w:rsidR="00525AE6">
        <w:t>,</w:t>
      </w:r>
      <w:r w:rsidR="00E166CF">
        <w:t xml:space="preserve"> kun ympäristöstä saadusta informaatiosta tärkeä ja vähemmän tärkeä eivä</w:t>
      </w:r>
      <w:r w:rsidR="00B60FCB">
        <w:t>t enää erotu toisistaan</w:t>
      </w:r>
      <w:r w:rsidR="00E166CF">
        <w:t xml:space="preserve">.  </w:t>
      </w:r>
      <w:r>
        <w:t>Ikääntymisen myötä yleistyvät muistisairaudet tuovat</w:t>
      </w:r>
      <w:r w:rsidR="00E166CF">
        <w:t xml:space="preserve"> </w:t>
      </w:r>
      <w:r>
        <w:t>mukanaan toiminnanohjauksen ja orientaation ongelmia.</w:t>
      </w:r>
      <w:r w:rsidR="00C17E91">
        <w:t xml:space="preserve"> </w:t>
      </w:r>
      <w:r w:rsidR="002459ED">
        <w:t>Vanhenemiseen liittyy</w:t>
      </w:r>
      <w:r w:rsidR="0020607A">
        <w:t xml:space="preserve"> siis</w:t>
      </w:r>
      <w:r w:rsidR="002459ED">
        <w:t xml:space="preserve"> koko joukko ikäviä asioita. K</w:t>
      </w:r>
      <w:r w:rsidR="00B60FCB">
        <w:t xml:space="preserve">un </w:t>
      </w:r>
      <w:r w:rsidR="00614BA2">
        <w:t>vanhenemismuutoksia</w:t>
      </w:r>
      <w:r w:rsidR="00B60FCB">
        <w:t xml:space="preserve"> tarkastelee tunnettujen</w:t>
      </w:r>
      <w:r w:rsidR="002459ED">
        <w:t xml:space="preserve"> viherympäristön </w:t>
      </w:r>
      <w:r w:rsidR="00B60FCB">
        <w:t>terveysvaikutusten valossa</w:t>
      </w:r>
      <w:r w:rsidR="002459ED">
        <w:t xml:space="preserve">, tilanne ei </w:t>
      </w:r>
      <w:r w:rsidR="00B804D9">
        <w:t xml:space="preserve">kuitenkaan </w:t>
      </w:r>
      <w:r w:rsidR="00614BA2">
        <w:t>ole enää yhtä toivoton</w:t>
      </w:r>
      <w:r w:rsidR="002459ED">
        <w:t>.</w:t>
      </w:r>
      <w:r w:rsidR="00B804D9">
        <w:t xml:space="preserve"> </w:t>
      </w:r>
      <w:r w:rsidR="00B60FCB">
        <w:t>Kannattaa siis pohtia</w:t>
      </w:r>
      <w:r w:rsidR="00525AE6">
        <w:t>,</w:t>
      </w:r>
      <w:r w:rsidR="00B60FCB">
        <w:t xml:space="preserve"> m</w:t>
      </w:r>
      <w:r w:rsidR="00B804D9">
        <w:t>iten</w:t>
      </w:r>
      <w:r w:rsidR="00DE3D1B">
        <w:t xml:space="preserve"> vihreys voi</w:t>
      </w:r>
      <w:r w:rsidR="005D3ABF">
        <w:t xml:space="preserve"> kohentaa</w:t>
      </w:r>
      <w:r w:rsidR="00DE3D1B">
        <w:t xml:space="preserve"> </w:t>
      </w:r>
      <w:r w:rsidR="005D3ABF">
        <w:t xml:space="preserve">ikäihmisen </w:t>
      </w:r>
      <w:r w:rsidR="001E1E8F">
        <w:t>elämää</w:t>
      </w:r>
      <w:r w:rsidR="00DE3D1B">
        <w:t>.</w:t>
      </w:r>
    </w:p>
    <w:p w:rsidR="00535FD7" w:rsidRDefault="00FC47B3" w:rsidP="00D41340">
      <w:pPr>
        <w:jc w:val="both"/>
      </w:pPr>
      <w:r>
        <w:t>Viherympäristössä stressi helpottuu ja ympäristöä on helppo hahmottaa</w:t>
      </w:r>
      <w:r w:rsidR="00525AE6">
        <w:t xml:space="preserve"> </w:t>
      </w:r>
      <w:r>
        <w:t xml:space="preserve">koska se herättää tunnevasteita, joita pystyy tulkitsemaan ilman vaativaa tiedonkäsittelyä. </w:t>
      </w:r>
      <w:r w:rsidR="00834323">
        <w:t xml:space="preserve"> </w:t>
      </w:r>
      <w:r>
        <w:t>Tällöin muistin ongelmistakaan ei ole niin paljon haittaa.</w:t>
      </w:r>
      <w:r w:rsidR="00DE3D1B">
        <w:t xml:space="preserve"> Vihreä ympäristö</w:t>
      </w:r>
      <w:r w:rsidR="00834323">
        <w:t xml:space="preserve"> ei myöskään kuormita tiedonkäsittelyä rakennetun ympäristön tavoin, missä usein on runsaasti ympäristöärsykkeitä, joiden tulkinta on täytynyt opetella. </w:t>
      </w:r>
      <w:r w:rsidR="0020607A">
        <w:t xml:space="preserve">Viherympäristön peruselementit – </w:t>
      </w:r>
      <w:r w:rsidR="00834323">
        <w:t xml:space="preserve">kasvit, vesi, kulkureitit ja levähdyspaikat </w:t>
      </w:r>
      <w:r w:rsidR="00C02D96">
        <w:t xml:space="preserve">– </w:t>
      </w:r>
      <w:r w:rsidR="00834323">
        <w:t>ovat tuttuja</w:t>
      </w:r>
      <w:r w:rsidR="00525AE6">
        <w:t>,</w:t>
      </w:r>
      <w:r w:rsidR="0020607A">
        <w:t xml:space="preserve"> mikä osaltaan tukee ymmärrettävyyttä</w:t>
      </w:r>
      <w:r w:rsidR="00834323">
        <w:t xml:space="preserve">. Luonnolliset ympäristöt ovat </w:t>
      </w:r>
      <w:r w:rsidR="00B60FCB">
        <w:t>lisäksi</w:t>
      </w:r>
      <w:r w:rsidR="00834323">
        <w:t xml:space="preserve"> lähtökohtaisesti rakenteellisesti yhtenäisiä – kasvit kasvavat suhteessa toisiinsa ja muihin ympäristön tekijöihin sopusuhtaisesti.</w:t>
      </w:r>
      <w:r w:rsidR="00535FD7">
        <w:t xml:space="preserve"> Moni ikäihminen kokeekin rauhoittuvansa ja ajatusten</w:t>
      </w:r>
      <w:r w:rsidR="00B60FCB">
        <w:t>sa</w:t>
      </w:r>
      <w:r w:rsidR="00535FD7">
        <w:t xml:space="preserve"> kirkastuvan päästessään kävelemään vihreyden keskelle. </w:t>
      </w:r>
      <w:r w:rsidR="00B44973">
        <w:t>Olo tuntuu myös turvalliselle koska ympäristökokemusta pystyy hallitsemaan.</w:t>
      </w:r>
    </w:p>
    <w:p w:rsidR="00C502F7" w:rsidRDefault="00A16F56" w:rsidP="00D41340">
      <w:pPr>
        <w:jc w:val="both"/>
      </w:pPr>
      <w:r>
        <w:t xml:space="preserve">Sisätiloissa aisteille </w:t>
      </w:r>
      <w:r w:rsidR="001E1E8F">
        <w:t xml:space="preserve">on vähän </w:t>
      </w:r>
      <w:r w:rsidR="00B60FCB">
        <w:t>käyttöä;</w:t>
      </w:r>
      <w:r>
        <w:t xml:space="preserve"> pääasiassa katselemme ja kuunte</w:t>
      </w:r>
      <w:r w:rsidR="00C502F7">
        <w:t>lemme, eikä aistitusta muodostu</w:t>
      </w:r>
      <w:r>
        <w:t xml:space="preserve"> mieleenpainuvia elämyksiä. Viherympäristössä </w:t>
      </w:r>
      <w:r w:rsidR="00C86CB5">
        <w:t xml:space="preserve">sen sijaan </w:t>
      </w:r>
      <w:r>
        <w:t>miellyttävät aistikokemukset ovat</w:t>
      </w:r>
      <w:r w:rsidR="001E1E8F">
        <w:t xml:space="preserve"> vallitsevia</w:t>
      </w:r>
      <w:r w:rsidR="00C86CB5">
        <w:t xml:space="preserve">. Tuoksut, värit ja säätilan vaihtelut ehkäisevät aistien </w:t>
      </w:r>
      <w:proofErr w:type="spellStart"/>
      <w:r w:rsidR="00C86CB5">
        <w:t>deprivoitumista</w:t>
      </w:r>
      <w:proofErr w:type="spellEnd"/>
      <w:r w:rsidR="00C86CB5">
        <w:t xml:space="preserve"> ja helpottavat ympäristön hahmottamista ja tulkintaa. </w:t>
      </w:r>
      <w:r w:rsidR="00C033C2">
        <w:t>Aistivirikkeet</w:t>
      </w:r>
      <w:r w:rsidR="00C86CB5">
        <w:t xml:space="preserve"> kiinnittävät huomion ympäristöön</w:t>
      </w:r>
      <w:r w:rsidR="000362F9">
        <w:t>,</w:t>
      </w:r>
      <w:r w:rsidR="00C86CB5">
        <w:t xml:space="preserve"> mikä </w:t>
      </w:r>
      <w:r w:rsidR="00C502F7">
        <w:t>lievittää</w:t>
      </w:r>
      <w:r w:rsidR="00C86CB5">
        <w:t xml:space="preserve"> pelkoa</w:t>
      </w:r>
      <w:r w:rsidR="00B60FCB">
        <w:t xml:space="preserve"> sekä</w:t>
      </w:r>
      <w:r w:rsidR="00C86CB5">
        <w:t xml:space="preserve"> ahdistusta</w:t>
      </w:r>
      <w:r w:rsidR="00B60FCB">
        <w:t xml:space="preserve"> ja </w:t>
      </w:r>
      <w:r w:rsidR="00C502F7">
        <w:t xml:space="preserve">samalla mieliala paranee.  </w:t>
      </w:r>
      <w:r w:rsidR="00B60FCB">
        <w:t xml:space="preserve">Kaunis kukka voi synnyttää iloa ja tuoda hymyn huulille. </w:t>
      </w:r>
      <w:r w:rsidR="001E1E8F">
        <w:t>U</w:t>
      </w:r>
      <w:r w:rsidR="00DE3D1B">
        <w:t>lkona</w:t>
      </w:r>
      <w:r w:rsidR="00C502F7">
        <w:t xml:space="preserve"> olosuhteet ovat </w:t>
      </w:r>
      <w:r w:rsidR="001E1E8F">
        <w:t xml:space="preserve">myös </w:t>
      </w:r>
      <w:r w:rsidR="00C502F7">
        <w:t>elintoimintojen ylläpidon kuten horm</w:t>
      </w:r>
      <w:r w:rsidR="00DE3D1B">
        <w:t>onistasapainon kannalta suotuisammat kuin sisällä</w:t>
      </w:r>
      <w:r w:rsidR="005D3ABF">
        <w:t xml:space="preserve"> ja y</w:t>
      </w:r>
      <w:r w:rsidR="00C731ED">
        <w:t>mpäristön monimuotoisuus ylläpitää luontaista immuunipuolustusta.</w:t>
      </w:r>
    </w:p>
    <w:p w:rsidR="00C502F7" w:rsidRDefault="009C03AC" w:rsidP="00D41340">
      <w:pPr>
        <w:jc w:val="both"/>
      </w:pPr>
      <w:r>
        <w:t>Vanhetessa elinpiiri pienenee</w:t>
      </w:r>
      <w:r w:rsidR="00E62FF2">
        <w:t xml:space="preserve"> ja </w:t>
      </w:r>
      <w:r w:rsidR="00C06DD6">
        <w:t xml:space="preserve">samankaltaisina toistuvat </w:t>
      </w:r>
      <w:r w:rsidR="00E62FF2">
        <w:t>pä</w:t>
      </w:r>
      <w:r w:rsidR="00C06DD6">
        <w:t>ivät puuroutuvat toisiinsa.</w:t>
      </w:r>
      <w:r w:rsidR="00E62FF2">
        <w:t xml:space="preserve"> Elämässä tapahtuvat muutokset ovat useammin epämukavia kuin mukavia</w:t>
      </w:r>
      <w:r w:rsidR="00BA4CDF">
        <w:t xml:space="preserve"> ja tulevaisuushorisontti </w:t>
      </w:r>
      <w:r w:rsidR="00C06DD6">
        <w:t>lyhenee</w:t>
      </w:r>
      <w:r w:rsidR="00E62FF2">
        <w:t xml:space="preserve">. </w:t>
      </w:r>
      <w:r w:rsidR="00F01CF4">
        <w:t xml:space="preserve">Kun oma elämä tuntuu epävarmalta, luonto tuo lohtua ja toivoa. Luonnossa tapahtuvat muutokset ovat </w:t>
      </w:r>
      <w:r w:rsidR="00F01CF4">
        <w:lastRenderedPageBreak/>
        <w:t>ennustettavia ja hitaita – talven jälkeen koittaa kevät, uusi kasvu ja kukinta. Aikaan jaksottuu ympäristössä koettavissa ol</w:t>
      </w:r>
      <w:r w:rsidR="000362F9">
        <w:t xml:space="preserve">evien muutosten kautta: </w:t>
      </w:r>
      <w:r w:rsidR="005567A4">
        <w:t>mitä vihreämpi ympäristö, sitä selkeämmin muutokset ovat havaittavissa.</w:t>
      </w:r>
    </w:p>
    <w:p w:rsidR="005313DA" w:rsidRDefault="009179F1" w:rsidP="00D41340">
      <w:pPr>
        <w:jc w:val="both"/>
      </w:pPr>
      <w:r>
        <w:t xml:space="preserve">Samalla kun elinpiiri pienenee, aktiivisuus vähenee </w:t>
      </w:r>
      <w:r w:rsidR="0030042E">
        <w:t xml:space="preserve">ja suhde ympäristöön </w:t>
      </w:r>
      <w:r w:rsidR="00622E0B">
        <w:t>ohenee</w:t>
      </w:r>
      <w:r w:rsidR="0030042E">
        <w:t xml:space="preserve">. </w:t>
      </w:r>
      <w:r>
        <w:t xml:space="preserve"> </w:t>
      </w:r>
      <w:r w:rsidR="0030042E">
        <w:t xml:space="preserve">Ikäihminen syrjäytyy helposti toimintakyvyn aletessa omiin oloihinsa ja halu olla mukana elämänmenossa katoaa. </w:t>
      </w:r>
      <w:r w:rsidR="005313DA">
        <w:t>Jo se, että ymmärtää ympäristöään ja löytää sieltä itselleen merkityksellisiä asioita, luo osallisuuden tunnetta.</w:t>
      </w:r>
      <w:r w:rsidR="00843806">
        <w:t xml:space="preserve"> </w:t>
      </w:r>
      <w:r w:rsidR="005313DA">
        <w:t xml:space="preserve"> </w:t>
      </w:r>
      <w:r w:rsidR="00B67742">
        <w:t>M</w:t>
      </w:r>
      <w:r w:rsidR="002E4DC4">
        <w:t xml:space="preserve">oni löytää itsellensä tärkeitä asioita esimerkiksi puista tai vuodenaikojen vaihtelusta. </w:t>
      </w:r>
      <w:r w:rsidR="005313DA">
        <w:t xml:space="preserve">Toiminnallinen vuorovaikutus ympäristön ja toisten ihmisten kanssa aktivoi ja luo yhteenkuuluvuuden </w:t>
      </w:r>
      <w:r w:rsidR="00E16A0C">
        <w:t>tunteita</w:t>
      </w:r>
      <w:r w:rsidR="005313DA">
        <w:t xml:space="preserve">. </w:t>
      </w:r>
      <w:r w:rsidR="00B67742">
        <w:t>Syreenin nuuhkaisu ta</w:t>
      </w:r>
      <w:r w:rsidR="00362946">
        <w:t xml:space="preserve">i </w:t>
      </w:r>
      <w:r w:rsidR="00622E0B">
        <w:t>lintujen</w:t>
      </w:r>
      <w:r w:rsidR="00362946">
        <w:t xml:space="preserve"> ruokinta vahvistaa ympäristösuhdetta ja otetta omaan elämään.</w:t>
      </w:r>
    </w:p>
    <w:p w:rsidR="00F04340" w:rsidRDefault="00BA4CDF" w:rsidP="00D41340">
      <w:pPr>
        <w:jc w:val="both"/>
      </w:pPr>
      <w:r>
        <w:t xml:space="preserve">Liikkeellä pysyminen </w:t>
      </w:r>
      <w:r w:rsidR="00622E0B">
        <w:t>on</w:t>
      </w:r>
      <w:r>
        <w:t xml:space="preserve"> terveyde</w:t>
      </w:r>
      <w:r w:rsidR="00622E0B">
        <w:t>n kannalta oleellist</w:t>
      </w:r>
      <w:r>
        <w:t xml:space="preserve">a. </w:t>
      </w:r>
      <w:r w:rsidR="001A1524" w:rsidRPr="00F04340">
        <w:t>Liikkumisen vähentyminen johtaa vähitellen perusterveidenkin ihmisten toimintakyvyn heikkenemiseen, mutta ikääntyneille liikkumattomuus aiheuttaa nopeasti ongelmia ar</w:t>
      </w:r>
      <w:r w:rsidR="001A1524">
        <w:t xml:space="preserve">jen sujumiseen ja altistaa muistisairauksille sekä </w:t>
      </w:r>
      <w:r w:rsidR="001A1524" w:rsidRPr="00F04340">
        <w:t>masennukselle</w:t>
      </w:r>
      <w:r>
        <w:t xml:space="preserve">. </w:t>
      </w:r>
      <w:r w:rsidR="003B0093">
        <w:t xml:space="preserve">Osallisuuden kokemukselle ulos pääseminen ja ulkona liikkuminen on välttämätöntä. </w:t>
      </w:r>
      <w:r>
        <w:t>L</w:t>
      </w:r>
      <w:r w:rsidR="002A079A" w:rsidRPr="00F04340">
        <w:t xml:space="preserve">iikkuminen </w:t>
      </w:r>
      <w:r w:rsidR="002A079A">
        <w:t xml:space="preserve">onkin </w:t>
      </w:r>
      <w:r w:rsidR="002A079A" w:rsidRPr="00F04340">
        <w:t>paras tapa ylläpitää ja edistää monipuolisesti toimintakykyä</w:t>
      </w:r>
      <w:r w:rsidR="000362F9">
        <w:t>,</w:t>
      </w:r>
      <w:r w:rsidR="002A079A">
        <w:t xml:space="preserve"> mikä puolestaan vähentää tarvetta hoito- ja hoivapalveluille.  Huolestuttavaa on, että yli 65-vuotiaista vain joka kymmenes liikkuu terveytensä kannalta riittävästi. </w:t>
      </w:r>
      <w:r w:rsidR="005313DA">
        <w:t>Vanhempien ikäluokkien ulkona liikkuminen on myös vähentynyt siitä huolimatta</w:t>
      </w:r>
      <w:r w:rsidR="001A1524">
        <w:t>, että i</w:t>
      </w:r>
      <w:r w:rsidR="0075113C" w:rsidRPr="00F04340">
        <w:t xml:space="preserve">äkkäiden </w:t>
      </w:r>
      <w:r w:rsidR="005313DA">
        <w:t xml:space="preserve">ihmisten toimintakyky on yleisesti kohentunut.  </w:t>
      </w:r>
      <w:r w:rsidR="000A1C3F">
        <w:t>Ikäihmisten liikkumisen edistäminen</w:t>
      </w:r>
      <w:r w:rsidR="00E16A0C">
        <w:t xml:space="preserve"> on se</w:t>
      </w:r>
      <w:r w:rsidR="000A1C3F">
        <w:t>kä heidän itsensä että yhteiskunnan kannalta tavoit</w:t>
      </w:r>
      <w:r w:rsidR="00665D76">
        <w:t>eltavaa mutta miten se toteutetaan</w:t>
      </w:r>
      <w:r w:rsidR="000A1C3F">
        <w:t>?</w:t>
      </w:r>
    </w:p>
    <w:p w:rsidR="000A1C3F" w:rsidRDefault="003B0093" w:rsidP="00D41340">
      <w:pPr>
        <w:jc w:val="both"/>
      </w:pPr>
      <w:r>
        <w:t xml:space="preserve">Vanhojen ihmisten </w:t>
      </w:r>
      <w:r w:rsidR="00EC1962">
        <w:t xml:space="preserve">liikkumattomuuteen on monia syitä. Varsinkin apuvälineitä liikkumisensa tueksi tarvitsevat törmäävät usein ympäristön esteisiin: painaviin oviin, portaisiin, raskaisiin reitteihin ja lepopaikkojen puutteeseen. </w:t>
      </w:r>
      <w:r w:rsidR="000D0C5C">
        <w:t xml:space="preserve"> Estee</w:t>
      </w:r>
      <w:r w:rsidR="00F30BBB">
        <w:t xml:space="preserve">ttömyys sinänsä ei kuitenkaan välttämättä </w:t>
      </w:r>
      <w:r w:rsidR="000362F9">
        <w:t>edistä</w:t>
      </w:r>
      <w:r w:rsidR="00F30BBB">
        <w:t xml:space="preserve"> ulkoilun tote</w:t>
      </w:r>
      <w:r w:rsidR="009179F1">
        <w:t>u</w:t>
      </w:r>
      <w:r w:rsidR="000362F9">
        <w:t>tumista</w:t>
      </w:r>
      <w:r w:rsidR="00F30BBB">
        <w:t>.</w:t>
      </w:r>
      <w:r w:rsidR="000D0C5C">
        <w:t xml:space="preserve"> </w:t>
      </w:r>
      <w:r w:rsidR="00EC1962">
        <w:t>Motivaation puute tai mielenkiinnoton ympäristö maini</w:t>
      </w:r>
      <w:r w:rsidR="00B44973">
        <w:t>taan ulkoilun esteenä harvemmin</w:t>
      </w:r>
      <w:r w:rsidR="000362F9">
        <w:t>,</w:t>
      </w:r>
      <w:r w:rsidR="00B44973">
        <w:t xml:space="preserve"> mutta juuri niistä saataisi löytyä </w:t>
      </w:r>
      <w:r w:rsidR="00A40544">
        <w:t xml:space="preserve">uusia </w:t>
      </w:r>
      <w:r w:rsidR="00B44973">
        <w:t>ratkaisun avaimia</w:t>
      </w:r>
      <w:r w:rsidR="00BA4CDF">
        <w:t xml:space="preserve"> iäkkäiden </w:t>
      </w:r>
      <w:r w:rsidR="00B2414A">
        <w:t>liikkumisen tukemiseen.</w:t>
      </w:r>
    </w:p>
    <w:p w:rsidR="008F4347" w:rsidRDefault="000D0C5C" w:rsidP="00D41340">
      <w:pPr>
        <w:jc w:val="both"/>
      </w:pPr>
      <w:r>
        <w:t>Tiedämme, että viihtyisät viherympäristöt innostavat ihmisiä liikkumaan</w:t>
      </w:r>
      <w:r w:rsidR="00F30BBB">
        <w:t xml:space="preserve"> ja toimimaan yhdessä. </w:t>
      </w:r>
      <w:r w:rsidR="009179F1">
        <w:t>Mikä vihreydessä motivoi aktiivisuuteen?</w:t>
      </w:r>
      <w:r>
        <w:t xml:space="preserve">  </w:t>
      </w:r>
      <w:r w:rsidR="00B2414A">
        <w:t>Motivaatio toimintaan syntyy, jos toiminta on autonomista</w:t>
      </w:r>
      <w:r w:rsidR="002C7AD0">
        <w:t xml:space="preserve"> ja se tuottaa pystyvyyden ja yhteenkuuluvuuden tunteita. Hallinnantunne ja merkityksell</w:t>
      </w:r>
      <w:r w:rsidR="0068560B">
        <w:t>isyys tukevat autonomiaa. Vihreän ympäristön ymmärrettävyys ja elvyttävyys tekevät siitä helposti hallittavan.</w:t>
      </w:r>
      <w:r w:rsidR="00B333DC">
        <w:t xml:space="preserve"> </w:t>
      </w:r>
      <w:r w:rsidR="00622E0B">
        <w:t>Monimuotoiseen viherympäristöön</w:t>
      </w:r>
      <w:r w:rsidR="0068560B">
        <w:t xml:space="preserve"> voi liittää merkityksiä kunkin elämänkokemusten mukaan</w:t>
      </w:r>
      <w:r w:rsidR="007D0043">
        <w:t>. Vihreys</w:t>
      </w:r>
      <w:r w:rsidR="00B333DC">
        <w:t xml:space="preserve"> tuottaa </w:t>
      </w:r>
      <w:r w:rsidR="00843806">
        <w:t xml:space="preserve">lisäksi </w:t>
      </w:r>
      <w:r w:rsidR="00B333DC">
        <w:t xml:space="preserve">esteettistä mielihyvää ja </w:t>
      </w:r>
      <w:r w:rsidR="00843806">
        <w:t>koetaan kiinnostavana</w:t>
      </w:r>
      <w:r w:rsidR="000362F9">
        <w:t>,</w:t>
      </w:r>
      <w:r w:rsidR="008F4347">
        <w:t xml:space="preserve"> mikä houkuttaa tarkkailuun</w:t>
      </w:r>
      <w:r w:rsidR="00843806">
        <w:t>.</w:t>
      </w:r>
      <w:r w:rsidR="00A40544">
        <w:t xml:space="preserve"> </w:t>
      </w:r>
      <w:r w:rsidR="00B333DC">
        <w:t xml:space="preserve"> Pystyvyyden tunne kuvaa uskoa siihen, että </w:t>
      </w:r>
      <w:r w:rsidR="00622E0B">
        <w:t xml:space="preserve">kykenee </w:t>
      </w:r>
      <w:r w:rsidR="00B333DC">
        <w:t xml:space="preserve">selviytymään elämässä eteen tulevista asioista.  </w:t>
      </w:r>
      <w:r w:rsidR="00843806">
        <w:t>Viherympäristön rauhoittavuus ja luontoon liittyvä tulevaisuuden toivo v</w:t>
      </w:r>
      <w:r w:rsidR="00F30BBB">
        <w:t>oivat vahvistaa</w:t>
      </w:r>
      <w:r w:rsidR="00843806">
        <w:t xml:space="preserve"> pystyvyyden tunnetta. </w:t>
      </w:r>
      <w:r w:rsidR="009179F1">
        <w:t>Omaa elämäänsä uskaltaa pohdiskella</w:t>
      </w:r>
      <w:r w:rsidR="000362F9">
        <w:t>,</w:t>
      </w:r>
      <w:r w:rsidR="009179F1">
        <w:t xml:space="preserve"> kun luonto ympärillä tuo lohtua</w:t>
      </w:r>
      <w:r w:rsidR="00F62E75">
        <w:t xml:space="preserve"> – kyllä tästä sittenkin taidetaan selvitä</w:t>
      </w:r>
      <w:r w:rsidR="009179F1">
        <w:t xml:space="preserve">. </w:t>
      </w:r>
      <w:r w:rsidR="00950B28">
        <w:t>Y</w:t>
      </w:r>
      <w:r w:rsidR="00D45BCD">
        <w:t>hteenkuuluvuutta</w:t>
      </w:r>
      <w:r w:rsidR="00950B28">
        <w:t xml:space="preserve"> voi vihreydessä tuntea joko ympäristön sisällön kantamien merkitysten tai toiminnan kautta.</w:t>
      </w:r>
      <w:r w:rsidR="008F4347">
        <w:t xml:space="preserve"> </w:t>
      </w:r>
      <w:r w:rsidR="00D45BCD">
        <w:t xml:space="preserve"> </w:t>
      </w:r>
      <w:r w:rsidR="008F4347">
        <w:t xml:space="preserve">Kaupunkiviljely </w:t>
      </w:r>
      <w:proofErr w:type="spellStart"/>
      <w:r w:rsidR="008F4347">
        <w:t>monisukupolvisena</w:t>
      </w:r>
      <w:proofErr w:type="spellEnd"/>
      <w:r w:rsidR="008F4347">
        <w:t xml:space="preserve"> projektina on hyvä esimerkki toiminnasta, joka luo tilanteita, joissa ikäihmistenkin osaamiselle on käyttöä.</w:t>
      </w:r>
    </w:p>
    <w:p w:rsidR="00362946" w:rsidRDefault="003B0093" w:rsidP="00D41340">
      <w:pPr>
        <w:jc w:val="both"/>
      </w:pPr>
      <w:r>
        <w:t xml:space="preserve">Ikäihmiset saadaan liikkumaan ja lähtemään ulos, jos </w:t>
      </w:r>
      <w:r w:rsidR="000D0C5C">
        <w:t xml:space="preserve">asuinalueilla on helposti saavutettavia ja </w:t>
      </w:r>
      <w:r w:rsidR="00622E0B">
        <w:t>houkuttelevia</w:t>
      </w:r>
      <w:r w:rsidR="000D0C5C">
        <w:t xml:space="preserve"> viheralueita</w:t>
      </w:r>
      <w:r>
        <w:t xml:space="preserve">. </w:t>
      </w:r>
      <w:r w:rsidR="00540CF6">
        <w:t xml:space="preserve">Vihervuonna 2016 haluamme nostaa esille vihreän ympäristön tärkeyden ikäihmisten toimintakyvylle. </w:t>
      </w:r>
      <w:r w:rsidR="008746D5">
        <w:t>V</w:t>
      </w:r>
      <w:r w:rsidR="00DC72B7">
        <w:t xml:space="preserve">ihreä vanhuus on </w:t>
      </w:r>
      <w:r w:rsidR="001E1C11">
        <w:t xml:space="preserve">inhimillisesti ja yhteiskunnallisesti </w:t>
      </w:r>
      <w:r w:rsidR="00DC72B7">
        <w:t>kestävää</w:t>
      </w:r>
      <w:r w:rsidR="00CD4FF7">
        <w:t>!</w:t>
      </w:r>
      <w:r w:rsidR="007D0043">
        <w:t xml:space="preserve"> </w:t>
      </w:r>
    </w:p>
    <w:p w:rsidR="00D41340" w:rsidRDefault="00D41340" w:rsidP="000E4565">
      <w:pPr>
        <w:spacing w:after="0" w:line="240" w:lineRule="auto"/>
        <w:rPr>
          <w:i/>
        </w:rPr>
      </w:pPr>
    </w:p>
    <w:p w:rsidR="000E4565" w:rsidRDefault="000E4565" w:rsidP="000E4565">
      <w:pPr>
        <w:spacing w:after="0" w:line="240" w:lineRule="auto"/>
        <w:rPr>
          <w:i/>
        </w:rPr>
      </w:pPr>
      <w:r w:rsidRPr="000E4565">
        <w:rPr>
          <w:i/>
        </w:rPr>
        <w:t>D</w:t>
      </w:r>
      <w:r w:rsidRPr="000E4565">
        <w:rPr>
          <w:i/>
        </w:rPr>
        <w:t xml:space="preserve">os. Erja Rappe </w:t>
      </w:r>
    </w:p>
    <w:p w:rsidR="000E4565" w:rsidRPr="00964458" w:rsidRDefault="000E4565" w:rsidP="00C02D96">
      <w:pPr>
        <w:spacing w:after="0" w:line="240" w:lineRule="auto"/>
      </w:pPr>
      <w:r w:rsidRPr="000E4565">
        <w:rPr>
          <w:i/>
        </w:rPr>
        <w:t>erja.rappe@ikainstituutti.fi</w:t>
      </w:r>
      <w:bookmarkStart w:id="0" w:name="_GoBack"/>
      <w:bookmarkEnd w:id="0"/>
    </w:p>
    <w:sectPr w:rsidR="000E4565" w:rsidRPr="009644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666"/>
    <w:multiLevelType w:val="hybridMultilevel"/>
    <w:tmpl w:val="C71633D8"/>
    <w:lvl w:ilvl="0" w:tplc="538C965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98E3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E65E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9EDB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FC46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58AA0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D0B5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8DE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8060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291B71"/>
    <w:multiLevelType w:val="hybridMultilevel"/>
    <w:tmpl w:val="F76ED9F8"/>
    <w:lvl w:ilvl="0" w:tplc="94948E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CAB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0658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38A2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2E6E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4456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C1E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86F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54C9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48C698B"/>
    <w:multiLevelType w:val="hybridMultilevel"/>
    <w:tmpl w:val="B02ACA88"/>
    <w:lvl w:ilvl="0" w:tplc="62E68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D44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A2E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044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0E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10C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767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385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58"/>
    <w:rsid w:val="000362F9"/>
    <w:rsid w:val="000A1C3F"/>
    <w:rsid w:val="000B0067"/>
    <w:rsid w:val="000D0C5C"/>
    <w:rsid w:val="000E4565"/>
    <w:rsid w:val="001627D8"/>
    <w:rsid w:val="001933CD"/>
    <w:rsid w:val="001A1524"/>
    <w:rsid w:val="001E1C11"/>
    <w:rsid w:val="001E1E8F"/>
    <w:rsid w:val="0020607A"/>
    <w:rsid w:val="002459ED"/>
    <w:rsid w:val="0028191E"/>
    <w:rsid w:val="002A079A"/>
    <w:rsid w:val="002C7AD0"/>
    <w:rsid w:val="002E4DC4"/>
    <w:rsid w:val="0030042E"/>
    <w:rsid w:val="00362946"/>
    <w:rsid w:val="003B0093"/>
    <w:rsid w:val="003E5DC8"/>
    <w:rsid w:val="004E7792"/>
    <w:rsid w:val="00524B65"/>
    <w:rsid w:val="00525AE6"/>
    <w:rsid w:val="005313DA"/>
    <w:rsid w:val="00535FD7"/>
    <w:rsid w:val="00540CF6"/>
    <w:rsid w:val="005567A4"/>
    <w:rsid w:val="00574836"/>
    <w:rsid w:val="00586C79"/>
    <w:rsid w:val="005D3ABF"/>
    <w:rsid w:val="00614BA2"/>
    <w:rsid w:val="00622E0B"/>
    <w:rsid w:val="00665D76"/>
    <w:rsid w:val="0068560B"/>
    <w:rsid w:val="00703ED1"/>
    <w:rsid w:val="00745561"/>
    <w:rsid w:val="0075113C"/>
    <w:rsid w:val="00780648"/>
    <w:rsid w:val="007D0043"/>
    <w:rsid w:val="00834323"/>
    <w:rsid w:val="00843806"/>
    <w:rsid w:val="00847EDB"/>
    <w:rsid w:val="008746D5"/>
    <w:rsid w:val="008F4347"/>
    <w:rsid w:val="009179F1"/>
    <w:rsid w:val="00950B28"/>
    <w:rsid w:val="00964458"/>
    <w:rsid w:val="009B0C9D"/>
    <w:rsid w:val="009C03AC"/>
    <w:rsid w:val="009D2D7F"/>
    <w:rsid w:val="00A16F56"/>
    <w:rsid w:val="00A40544"/>
    <w:rsid w:val="00A9550E"/>
    <w:rsid w:val="00AB3611"/>
    <w:rsid w:val="00AD343F"/>
    <w:rsid w:val="00B2414A"/>
    <w:rsid w:val="00B333DC"/>
    <w:rsid w:val="00B44973"/>
    <w:rsid w:val="00B60FCB"/>
    <w:rsid w:val="00B65EAB"/>
    <w:rsid w:val="00B67742"/>
    <w:rsid w:val="00B804D9"/>
    <w:rsid w:val="00BA4CDF"/>
    <w:rsid w:val="00C02D96"/>
    <w:rsid w:val="00C033C2"/>
    <w:rsid w:val="00C06DD6"/>
    <w:rsid w:val="00C17E91"/>
    <w:rsid w:val="00C502F7"/>
    <w:rsid w:val="00C731ED"/>
    <w:rsid w:val="00C86CB5"/>
    <w:rsid w:val="00CD4FF7"/>
    <w:rsid w:val="00D41340"/>
    <w:rsid w:val="00D45BCD"/>
    <w:rsid w:val="00DC72B7"/>
    <w:rsid w:val="00DE3D1B"/>
    <w:rsid w:val="00DF4454"/>
    <w:rsid w:val="00E166CF"/>
    <w:rsid w:val="00E16A0C"/>
    <w:rsid w:val="00E60443"/>
    <w:rsid w:val="00E62FF2"/>
    <w:rsid w:val="00EC1962"/>
    <w:rsid w:val="00F017B1"/>
    <w:rsid w:val="00F01CF4"/>
    <w:rsid w:val="00F04340"/>
    <w:rsid w:val="00F30BBB"/>
    <w:rsid w:val="00F62E75"/>
    <w:rsid w:val="00F637E2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434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F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4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434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F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4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769</Words>
  <Characters>6237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 Rappe</dc:creator>
  <cp:lastModifiedBy>Eja Rappe</cp:lastModifiedBy>
  <cp:revision>53</cp:revision>
  <cp:lastPrinted>2015-11-12T12:44:00Z</cp:lastPrinted>
  <dcterms:created xsi:type="dcterms:W3CDTF">2015-11-04T08:04:00Z</dcterms:created>
  <dcterms:modified xsi:type="dcterms:W3CDTF">2015-11-13T10:09:00Z</dcterms:modified>
</cp:coreProperties>
</file>